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AC7A" w14:textId="5A1CD228" w:rsidR="00AF65DF" w:rsidRPr="00DD768A" w:rsidRDefault="00DD768A" w:rsidP="00AF65DF">
      <w:pPr>
        <w:jc w:val="center"/>
        <w:rPr>
          <w:rStyle w:val="Strk"/>
          <w:rFonts w:ascii="Avenir Next" w:hAnsi="Avenir Next" w:cs="Arial"/>
          <w:b w:val="0"/>
          <w:bCs w:val="0"/>
          <w:sz w:val="52"/>
          <w:szCs w:val="52"/>
          <w:bdr w:val="none" w:sz="0" w:space="0" w:color="auto" w:frame="1"/>
        </w:rPr>
      </w:pPr>
      <w:r w:rsidRPr="00DD768A">
        <w:rPr>
          <w:rStyle w:val="Strk"/>
          <w:rFonts w:ascii="Avenir Next" w:hAnsi="Avenir Next" w:cs="Arial"/>
          <w:b w:val="0"/>
          <w:bCs w:val="0"/>
          <w:sz w:val="52"/>
          <w:szCs w:val="52"/>
          <w:bdr w:val="none" w:sz="0" w:space="0" w:color="auto" w:frame="1"/>
        </w:rPr>
        <w:t xml:space="preserve">Das </w:t>
      </w:r>
      <w:proofErr w:type="spellStart"/>
      <w:r w:rsidRPr="00DD768A">
        <w:rPr>
          <w:rStyle w:val="Strk"/>
          <w:rFonts w:ascii="Avenir Next" w:hAnsi="Avenir Next" w:cs="Arial"/>
          <w:b w:val="0"/>
          <w:bCs w:val="0"/>
          <w:sz w:val="52"/>
          <w:szCs w:val="52"/>
          <w:bdr w:val="none" w:sz="0" w:space="0" w:color="auto" w:frame="1"/>
        </w:rPr>
        <w:t>deutsche</w:t>
      </w:r>
      <w:proofErr w:type="spellEnd"/>
      <w:r w:rsidRPr="00DD768A">
        <w:rPr>
          <w:rStyle w:val="Strk"/>
          <w:rFonts w:ascii="Avenir Next" w:hAnsi="Avenir Next" w:cs="Arial"/>
          <w:b w:val="0"/>
          <w:bCs w:val="0"/>
          <w:sz w:val="52"/>
          <w:szCs w:val="52"/>
          <w:bdr w:val="none" w:sz="0" w:space="0" w:color="auto" w:frame="1"/>
        </w:rPr>
        <w:t xml:space="preserve"> </w:t>
      </w:r>
      <w:proofErr w:type="spellStart"/>
      <w:r w:rsidR="00AF65DF" w:rsidRPr="00DD768A">
        <w:rPr>
          <w:rStyle w:val="Strk"/>
          <w:rFonts w:ascii="Avenir Next" w:hAnsi="Avenir Next" w:cs="Arial"/>
          <w:b w:val="0"/>
          <w:bCs w:val="0"/>
          <w:sz w:val="52"/>
          <w:szCs w:val="52"/>
          <w:bdr w:val="none" w:sz="0" w:space="0" w:color="auto" w:frame="1"/>
        </w:rPr>
        <w:t>Noten</w:t>
      </w:r>
      <w:r w:rsidRPr="00DD768A">
        <w:rPr>
          <w:rStyle w:val="Strk"/>
          <w:rFonts w:ascii="Avenir Next" w:hAnsi="Avenir Next" w:cs="Arial"/>
          <w:b w:val="0"/>
          <w:bCs w:val="0"/>
          <w:sz w:val="52"/>
          <w:szCs w:val="52"/>
          <w:bdr w:val="none" w:sz="0" w:space="0" w:color="auto" w:frame="1"/>
        </w:rPr>
        <w:t>system</w:t>
      </w:r>
      <w:proofErr w:type="spellEnd"/>
    </w:p>
    <w:p w14:paraId="556F38B8" w14:textId="6885C8FA" w:rsidR="00DD768A" w:rsidRPr="00615DA1" w:rsidRDefault="00DD768A">
      <w:pPr>
        <w:rPr>
          <w:rFonts w:ascii="Avenir Next" w:hAnsi="Avenir Next"/>
          <w:sz w:val="21"/>
          <w:szCs w:val="21"/>
          <w:bdr w:val="none" w:sz="0" w:space="0" w:color="auto" w:frame="1"/>
        </w:rPr>
      </w:pPr>
      <w:proofErr w:type="spellStart"/>
      <w:r w:rsidRPr="00615DA1">
        <w:rPr>
          <w:rFonts w:ascii="Avenir Next" w:hAnsi="Avenir Next"/>
          <w:sz w:val="21"/>
          <w:szCs w:val="21"/>
          <w:bdr w:val="none" w:sz="0" w:space="0" w:color="auto" w:frame="1"/>
        </w:rPr>
        <w:t>Fazit</w:t>
      </w:r>
      <w:proofErr w:type="spellEnd"/>
      <w:r w:rsidRPr="00615DA1">
        <w:rPr>
          <w:rFonts w:ascii="Avenir Next" w:hAnsi="Avenir Next"/>
          <w:sz w:val="21"/>
          <w:szCs w:val="21"/>
          <w:bdr w:val="none" w:sz="0" w:space="0" w:color="auto" w:frame="1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3118"/>
      </w:tblGrid>
      <w:tr w:rsidR="006A727C" w:rsidRPr="008426DE" w14:paraId="7FD160F9" w14:textId="77777777" w:rsidTr="00AF65DF">
        <w:tc>
          <w:tcPr>
            <w:tcW w:w="1413" w:type="dxa"/>
          </w:tcPr>
          <w:p w14:paraId="65563597" w14:textId="61EB96E5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r w:rsidRPr="008426DE">
              <w:rPr>
                <w:rFonts w:ascii="Avenir Next" w:hAnsi="Avenir Next"/>
                <w:sz w:val="11"/>
                <w:szCs w:val="11"/>
              </w:rPr>
              <w:t>1</w:t>
            </w:r>
          </w:p>
        </w:tc>
        <w:tc>
          <w:tcPr>
            <w:tcW w:w="3118" w:type="dxa"/>
          </w:tcPr>
          <w:p w14:paraId="3752D565" w14:textId="2C58E9DA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proofErr w:type="spellStart"/>
            <w:r w:rsidRPr="008426DE">
              <w:rPr>
                <w:rFonts w:ascii="Avenir Next" w:hAnsi="Avenir Next"/>
                <w:sz w:val="11"/>
                <w:szCs w:val="11"/>
              </w:rPr>
              <w:t>sehr</w:t>
            </w:r>
            <w:proofErr w:type="spellEnd"/>
            <w:r w:rsidRPr="008426DE">
              <w:rPr>
                <w:rFonts w:ascii="Avenir Next" w:hAnsi="Avenir Next"/>
                <w:sz w:val="11"/>
                <w:szCs w:val="11"/>
              </w:rPr>
              <w:t xml:space="preserve"> gut</w:t>
            </w:r>
          </w:p>
        </w:tc>
      </w:tr>
      <w:tr w:rsidR="006A727C" w:rsidRPr="008426DE" w14:paraId="7524B895" w14:textId="77777777" w:rsidTr="00AF65DF">
        <w:tc>
          <w:tcPr>
            <w:tcW w:w="1413" w:type="dxa"/>
          </w:tcPr>
          <w:p w14:paraId="1E823622" w14:textId="2608B3F9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r w:rsidRPr="008426DE">
              <w:rPr>
                <w:rFonts w:ascii="Avenir Next" w:hAnsi="Avenir Next"/>
                <w:sz w:val="11"/>
                <w:szCs w:val="11"/>
              </w:rPr>
              <w:t>2</w:t>
            </w:r>
          </w:p>
        </w:tc>
        <w:tc>
          <w:tcPr>
            <w:tcW w:w="3118" w:type="dxa"/>
          </w:tcPr>
          <w:p w14:paraId="04636BA1" w14:textId="5455CB51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r w:rsidRPr="008426DE">
              <w:rPr>
                <w:rFonts w:ascii="Avenir Next" w:hAnsi="Avenir Next"/>
                <w:sz w:val="11"/>
                <w:szCs w:val="11"/>
              </w:rPr>
              <w:t>gut</w:t>
            </w:r>
          </w:p>
        </w:tc>
      </w:tr>
      <w:tr w:rsidR="006A727C" w:rsidRPr="008426DE" w14:paraId="58A91180" w14:textId="77777777" w:rsidTr="00AF65DF">
        <w:tc>
          <w:tcPr>
            <w:tcW w:w="1413" w:type="dxa"/>
          </w:tcPr>
          <w:p w14:paraId="1CCA15B5" w14:textId="36ED16B3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r w:rsidRPr="008426DE">
              <w:rPr>
                <w:rFonts w:ascii="Avenir Next" w:hAnsi="Avenir Next"/>
                <w:sz w:val="11"/>
                <w:szCs w:val="11"/>
              </w:rPr>
              <w:t>3</w:t>
            </w:r>
          </w:p>
        </w:tc>
        <w:tc>
          <w:tcPr>
            <w:tcW w:w="3118" w:type="dxa"/>
          </w:tcPr>
          <w:p w14:paraId="0FAF71AF" w14:textId="3903AD2A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proofErr w:type="spellStart"/>
            <w:r w:rsidRPr="008426DE">
              <w:rPr>
                <w:rFonts w:ascii="Avenir Next" w:hAnsi="Avenir Next"/>
                <w:sz w:val="11"/>
                <w:szCs w:val="11"/>
              </w:rPr>
              <w:t>befriedigend</w:t>
            </w:r>
            <w:proofErr w:type="spellEnd"/>
          </w:p>
        </w:tc>
      </w:tr>
      <w:tr w:rsidR="006A727C" w:rsidRPr="008426DE" w14:paraId="51D95552" w14:textId="77777777" w:rsidTr="00AF65DF">
        <w:tc>
          <w:tcPr>
            <w:tcW w:w="1413" w:type="dxa"/>
          </w:tcPr>
          <w:p w14:paraId="69114DEA" w14:textId="408C9031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r w:rsidRPr="008426DE">
              <w:rPr>
                <w:rFonts w:ascii="Avenir Next" w:hAnsi="Avenir Next"/>
                <w:sz w:val="11"/>
                <w:szCs w:val="11"/>
              </w:rPr>
              <w:t>4</w:t>
            </w:r>
          </w:p>
        </w:tc>
        <w:tc>
          <w:tcPr>
            <w:tcW w:w="3118" w:type="dxa"/>
          </w:tcPr>
          <w:p w14:paraId="57E6F1DB" w14:textId="3F004521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proofErr w:type="spellStart"/>
            <w:r w:rsidRPr="008426DE">
              <w:rPr>
                <w:rFonts w:ascii="Avenir Next" w:hAnsi="Avenir Next"/>
                <w:sz w:val="11"/>
                <w:szCs w:val="11"/>
              </w:rPr>
              <w:t>ausreichend</w:t>
            </w:r>
            <w:proofErr w:type="spellEnd"/>
          </w:p>
        </w:tc>
      </w:tr>
      <w:tr w:rsidR="006A727C" w:rsidRPr="008426DE" w14:paraId="609DF3DC" w14:textId="77777777" w:rsidTr="00AF65DF">
        <w:tc>
          <w:tcPr>
            <w:tcW w:w="1413" w:type="dxa"/>
          </w:tcPr>
          <w:p w14:paraId="19AB00CF" w14:textId="6B84865C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r w:rsidRPr="008426DE">
              <w:rPr>
                <w:rFonts w:ascii="Avenir Next" w:hAnsi="Avenir Next"/>
                <w:sz w:val="11"/>
                <w:szCs w:val="11"/>
              </w:rPr>
              <w:t>5</w:t>
            </w:r>
          </w:p>
        </w:tc>
        <w:tc>
          <w:tcPr>
            <w:tcW w:w="3118" w:type="dxa"/>
          </w:tcPr>
          <w:p w14:paraId="504ACCC1" w14:textId="4DE6E6E6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r w:rsidRPr="008426DE">
              <w:rPr>
                <w:rFonts w:ascii="Avenir Next" w:hAnsi="Avenir Next"/>
                <w:sz w:val="11"/>
                <w:szCs w:val="11"/>
              </w:rPr>
              <w:t>mangelhaft</w:t>
            </w:r>
          </w:p>
        </w:tc>
      </w:tr>
      <w:tr w:rsidR="006A727C" w:rsidRPr="008426DE" w14:paraId="522425D3" w14:textId="77777777" w:rsidTr="00AF65DF">
        <w:tc>
          <w:tcPr>
            <w:tcW w:w="1413" w:type="dxa"/>
          </w:tcPr>
          <w:p w14:paraId="26A12068" w14:textId="56235A1A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r w:rsidRPr="008426DE">
              <w:rPr>
                <w:rFonts w:ascii="Avenir Next" w:hAnsi="Avenir Next"/>
                <w:sz w:val="11"/>
                <w:szCs w:val="11"/>
              </w:rPr>
              <w:t>6</w:t>
            </w:r>
          </w:p>
        </w:tc>
        <w:tc>
          <w:tcPr>
            <w:tcW w:w="3118" w:type="dxa"/>
          </w:tcPr>
          <w:p w14:paraId="0E64F553" w14:textId="3C1CAEBE" w:rsidR="006A727C" w:rsidRPr="008426DE" w:rsidRDefault="006A727C">
            <w:pPr>
              <w:rPr>
                <w:rFonts w:ascii="Avenir Next" w:hAnsi="Avenir Next"/>
                <w:sz w:val="11"/>
                <w:szCs w:val="11"/>
              </w:rPr>
            </w:pPr>
            <w:proofErr w:type="spellStart"/>
            <w:r w:rsidRPr="008426DE">
              <w:rPr>
                <w:rFonts w:ascii="Avenir Next" w:hAnsi="Avenir Next"/>
                <w:sz w:val="11"/>
                <w:szCs w:val="11"/>
              </w:rPr>
              <w:t>ungenügend</w:t>
            </w:r>
            <w:proofErr w:type="spellEnd"/>
          </w:p>
        </w:tc>
      </w:tr>
    </w:tbl>
    <w:p w14:paraId="12FE89DB" w14:textId="77777777" w:rsidR="006A727C" w:rsidRPr="00DD768A" w:rsidRDefault="006A727C">
      <w:pPr>
        <w:rPr>
          <w:rFonts w:ascii="Avenir Next" w:hAnsi="Avenir Next"/>
        </w:rPr>
      </w:pPr>
    </w:p>
    <w:tbl>
      <w:tblPr>
        <w:tblStyle w:val="Tabel-Gitter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6A727C" w:rsidRPr="00DD768A" w14:paraId="5CE63A04" w14:textId="77777777" w:rsidTr="00AF65DF">
        <w:trPr>
          <w:jc w:val="center"/>
        </w:trPr>
        <w:tc>
          <w:tcPr>
            <w:tcW w:w="4811" w:type="dxa"/>
          </w:tcPr>
          <w:p w14:paraId="35C58141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</w:p>
          <w:p w14:paraId="4355A1D0" w14:textId="199CF73C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  <w:r w:rsidRPr="00DD768A">
              <w:rPr>
                <w:rFonts w:ascii="Avenir Next" w:hAnsi="Avenir Next"/>
                <w:sz w:val="48"/>
                <w:szCs w:val="48"/>
              </w:rPr>
              <w:t>1</w:t>
            </w:r>
          </w:p>
          <w:p w14:paraId="6A100C83" w14:textId="472D88EC" w:rsidR="006A727C" w:rsidRPr="00DD768A" w:rsidRDefault="006A727C" w:rsidP="00AF65DF">
            <w:pPr>
              <w:rPr>
                <w:rFonts w:ascii="Avenir Next" w:hAnsi="Avenir Next"/>
                <w:sz w:val="48"/>
                <w:szCs w:val="48"/>
              </w:rPr>
            </w:pPr>
          </w:p>
        </w:tc>
        <w:tc>
          <w:tcPr>
            <w:tcW w:w="4811" w:type="dxa"/>
          </w:tcPr>
          <w:p w14:paraId="12040F39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4BCDFE6" w14:textId="74FC66E3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DD768A">
              <w:rPr>
                <w:rFonts w:ascii="Avenir Next" w:hAnsi="Avenir Next"/>
                <w:sz w:val="36"/>
                <w:szCs w:val="36"/>
              </w:rPr>
              <w:t>befriedigend</w:t>
            </w:r>
            <w:proofErr w:type="spellEnd"/>
          </w:p>
        </w:tc>
      </w:tr>
      <w:tr w:rsidR="006A727C" w:rsidRPr="00DD768A" w14:paraId="5AEC8233" w14:textId="77777777" w:rsidTr="00AF65DF">
        <w:trPr>
          <w:jc w:val="center"/>
        </w:trPr>
        <w:tc>
          <w:tcPr>
            <w:tcW w:w="4811" w:type="dxa"/>
          </w:tcPr>
          <w:p w14:paraId="70C04D08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</w:p>
          <w:p w14:paraId="7E6FF69B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  <w:r w:rsidRPr="00DD768A">
              <w:rPr>
                <w:rFonts w:ascii="Avenir Next" w:hAnsi="Avenir Next"/>
                <w:sz w:val="48"/>
                <w:szCs w:val="48"/>
              </w:rPr>
              <w:t>2</w:t>
            </w:r>
          </w:p>
          <w:p w14:paraId="074CA5E4" w14:textId="285482DC" w:rsidR="006A727C" w:rsidRPr="00DD768A" w:rsidRDefault="006A727C" w:rsidP="00AF65DF">
            <w:pPr>
              <w:rPr>
                <w:rFonts w:ascii="Avenir Next" w:hAnsi="Avenir Next"/>
                <w:sz w:val="48"/>
                <w:szCs w:val="48"/>
              </w:rPr>
            </w:pPr>
          </w:p>
        </w:tc>
        <w:tc>
          <w:tcPr>
            <w:tcW w:w="4811" w:type="dxa"/>
          </w:tcPr>
          <w:p w14:paraId="3259D757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2284C7AA" w14:textId="501E3811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r w:rsidRPr="00DD768A">
              <w:rPr>
                <w:rFonts w:ascii="Avenir Next" w:hAnsi="Avenir Next"/>
                <w:sz w:val="36"/>
                <w:szCs w:val="36"/>
              </w:rPr>
              <w:t>mangelhaft</w:t>
            </w:r>
          </w:p>
        </w:tc>
      </w:tr>
      <w:tr w:rsidR="006A727C" w:rsidRPr="00DD768A" w14:paraId="7AD41FBD" w14:textId="77777777" w:rsidTr="00AF65DF">
        <w:trPr>
          <w:jc w:val="center"/>
        </w:trPr>
        <w:tc>
          <w:tcPr>
            <w:tcW w:w="4811" w:type="dxa"/>
          </w:tcPr>
          <w:p w14:paraId="11878110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</w:p>
          <w:p w14:paraId="39E866AF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  <w:r w:rsidRPr="00DD768A">
              <w:rPr>
                <w:rFonts w:ascii="Avenir Next" w:hAnsi="Avenir Next"/>
                <w:sz w:val="48"/>
                <w:szCs w:val="48"/>
              </w:rPr>
              <w:t>3</w:t>
            </w:r>
          </w:p>
          <w:p w14:paraId="3E4BB645" w14:textId="166EF637" w:rsidR="006A727C" w:rsidRPr="00DD768A" w:rsidRDefault="006A727C" w:rsidP="00AF65DF">
            <w:pPr>
              <w:rPr>
                <w:rFonts w:ascii="Avenir Next" w:hAnsi="Avenir Next"/>
                <w:sz w:val="48"/>
                <w:szCs w:val="48"/>
              </w:rPr>
            </w:pPr>
          </w:p>
        </w:tc>
        <w:tc>
          <w:tcPr>
            <w:tcW w:w="4811" w:type="dxa"/>
          </w:tcPr>
          <w:p w14:paraId="6A738AD7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06DA0C9C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DD768A">
              <w:rPr>
                <w:rFonts w:ascii="Avenir Next" w:hAnsi="Avenir Next"/>
                <w:sz w:val="36"/>
                <w:szCs w:val="36"/>
              </w:rPr>
              <w:t>sehr</w:t>
            </w:r>
            <w:proofErr w:type="spellEnd"/>
            <w:r w:rsidRPr="00DD768A">
              <w:rPr>
                <w:rFonts w:ascii="Avenir Next" w:hAnsi="Avenir Next"/>
                <w:sz w:val="36"/>
                <w:szCs w:val="36"/>
              </w:rPr>
              <w:t xml:space="preserve"> gut</w:t>
            </w:r>
          </w:p>
          <w:p w14:paraId="799C4370" w14:textId="6DA24FBE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6A727C" w:rsidRPr="00DD768A" w14:paraId="55D8A468" w14:textId="77777777" w:rsidTr="00AF65DF">
        <w:trPr>
          <w:jc w:val="center"/>
        </w:trPr>
        <w:tc>
          <w:tcPr>
            <w:tcW w:w="4811" w:type="dxa"/>
          </w:tcPr>
          <w:p w14:paraId="5AA86324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</w:p>
          <w:p w14:paraId="22FE6A6D" w14:textId="63B966C4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  <w:r w:rsidRPr="00DD768A">
              <w:rPr>
                <w:rFonts w:ascii="Avenir Next" w:hAnsi="Avenir Next"/>
                <w:sz w:val="48"/>
                <w:szCs w:val="48"/>
              </w:rPr>
              <w:t>4</w:t>
            </w:r>
          </w:p>
          <w:p w14:paraId="36D27FD6" w14:textId="15459D0F" w:rsidR="006A727C" w:rsidRPr="00DD768A" w:rsidRDefault="006A727C" w:rsidP="00AF65DF">
            <w:pPr>
              <w:rPr>
                <w:rFonts w:ascii="Avenir Next" w:hAnsi="Avenir Next"/>
                <w:sz w:val="48"/>
                <w:szCs w:val="48"/>
              </w:rPr>
            </w:pPr>
          </w:p>
        </w:tc>
        <w:tc>
          <w:tcPr>
            <w:tcW w:w="4811" w:type="dxa"/>
          </w:tcPr>
          <w:p w14:paraId="3163FBA3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447EF70E" w14:textId="654C0B8D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DD768A">
              <w:rPr>
                <w:rFonts w:ascii="Avenir Next" w:hAnsi="Avenir Next"/>
                <w:sz w:val="36"/>
                <w:szCs w:val="36"/>
              </w:rPr>
              <w:t>ungenügend</w:t>
            </w:r>
            <w:proofErr w:type="spellEnd"/>
          </w:p>
        </w:tc>
      </w:tr>
      <w:tr w:rsidR="006A727C" w:rsidRPr="00DD768A" w14:paraId="1EC4FFA1" w14:textId="77777777" w:rsidTr="00AF65DF">
        <w:trPr>
          <w:jc w:val="center"/>
        </w:trPr>
        <w:tc>
          <w:tcPr>
            <w:tcW w:w="4811" w:type="dxa"/>
          </w:tcPr>
          <w:p w14:paraId="7CC7370D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</w:p>
          <w:p w14:paraId="73281F31" w14:textId="0197E730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  <w:r w:rsidRPr="00DD768A">
              <w:rPr>
                <w:rFonts w:ascii="Avenir Next" w:hAnsi="Avenir Next"/>
                <w:sz w:val="48"/>
                <w:szCs w:val="48"/>
              </w:rPr>
              <w:t>5</w:t>
            </w:r>
          </w:p>
        </w:tc>
        <w:tc>
          <w:tcPr>
            <w:tcW w:w="4811" w:type="dxa"/>
          </w:tcPr>
          <w:p w14:paraId="0BCF4C57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57058161" w14:textId="6FD7971F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proofErr w:type="spellStart"/>
            <w:r w:rsidRPr="00DD768A">
              <w:rPr>
                <w:rFonts w:ascii="Avenir Next" w:hAnsi="Avenir Next"/>
                <w:sz w:val="36"/>
                <w:szCs w:val="36"/>
              </w:rPr>
              <w:t>ausreichend</w:t>
            </w:r>
            <w:proofErr w:type="spellEnd"/>
          </w:p>
          <w:p w14:paraId="31D4B1D8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65418CD7" w14:textId="38D1786B" w:rsidR="006A727C" w:rsidRPr="00DD768A" w:rsidRDefault="006A727C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  <w:tr w:rsidR="006A727C" w:rsidRPr="00DD768A" w14:paraId="4ABAE12E" w14:textId="77777777" w:rsidTr="00AF65DF">
        <w:trPr>
          <w:jc w:val="center"/>
        </w:trPr>
        <w:tc>
          <w:tcPr>
            <w:tcW w:w="4811" w:type="dxa"/>
          </w:tcPr>
          <w:p w14:paraId="61DECEC8" w14:textId="77777777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</w:p>
          <w:p w14:paraId="068F9012" w14:textId="47B7665D" w:rsidR="006A727C" w:rsidRPr="00DD768A" w:rsidRDefault="006A727C" w:rsidP="006A727C">
            <w:pPr>
              <w:jc w:val="center"/>
              <w:rPr>
                <w:rFonts w:ascii="Avenir Next" w:hAnsi="Avenir Next"/>
                <w:sz w:val="48"/>
                <w:szCs w:val="48"/>
              </w:rPr>
            </w:pPr>
            <w:r w:rsidRPr="00DD768A">
              <w:rPr>
                <w:rFonts w:ascii="Avenir Next" w:hAnsi="Avenir Next"/>
                <w:sz w:val="48"/>
                <w:szCs w:val="48"/>
              </w:rPr>
              <w:t>6</w:t>
            </w:r>
          </w:p>
        </w:tc>
        <w:tc>
          <w:tcPr>
            <w:tcW w:w="4811" w:type="dxa"/>
          </w:tcPr>
          <w:p w14:paraId="145784A6" w14:textId="77777777" w:rsidR="00AF65DF" w:rsidRPr="00DD768A" w:rsidRDefault="00AF65DF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1CF053C7" w14:textId="3492A9B4" w:rsidR="006A727C" w:rsidRPr="00DD768A" w:rsidRDefault="00AF65DF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  <w:r w:rsidRPr="00DD768A">
              <w:rPr>
                <w:rFonts w:ascii="Avenir Next" w:hAnsi="Avenir Next"/>
                <w:sz w:val="36"/>
                <w:szCs w:val="36"/>
              </w:rPr>
              <w:t>g</w:t>
            </w:r>
            <w:r w:rsidR="006A727C" w:rsidRPr="00DD768A">
              <w:rPr>
                <w:rFonts w:ascii="Avenir Next" w:hAnsi="Avenir Next"/>
                <w:sz w:val="36"/>
                <w:szCs w:val="36"/>
              </w:rPr>
              <w:t>ut</w:t>
            </w:r>
          </w:p>
          <w:p w14:paraId="68CC4C71" w14:textId="77777777" w:rsidR="00AF65DF" w:rsidRPr="00DD768A" w:rsidRDefault="00AF65DF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  <w:p w14:paraId="4C96A814" w14:textId="03838D31" w:rsidR="00AF65DF" w:rsidRPr="00DD768A" w:rsidRDefault="00AF65DF" w:rsidP="006A727C">
            <w:pPr>
              <w:jc w:val="center"/>
              <w:rPr>
                <w:rFonts w:ascii="Avenir Next" w:hAnsi="Avenir Next"/>
                <w:sz w:val="36"/>
                <w:szCs w:val="36"/>
              </w:rPr>
            </w:pPr>
          </w:p>
        </w:tc>
      </w:tr>
    </w:tbl>
    <w:p w14:paraId="3BB25175" w14:textId="77777777" w:rsidR="006A727C" w:rsidRPr="00DD768A" w:rsidRDefault="006A727C" w:rsidP="00BC056C">
      <w:pPr>
        <w:rPr>
          <w:rFonts w:ascii="Avenir Next" w:hAnsi="Avenir Next"/>
        </w:rPr>
      </w:pPr>
    </w:p>
    <w:sectPr w:rsidR="006A727C" w:rsidRPr="00DD768A" w:rsidSect="00BC056C">
      <w:footerReference w:type="default" r:id="rId9"/>
      <w:pgSz w:w="11900" w:h="16840"/>
      <w:pgMar w:top="763" w:right="1134" w:bottom="1472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B33D" w14:textId="77777777" w:rsidR="000B138D" w:rsidRDefault="000B138D" w:rsidP="00AF65DF">
      <w:r>
        <w:separator/>
      </w:r>
    </w:p>
  </w:endnote>
  <w:endnote w:type="continuationSeparator" w:id="0">
    <w:p w14:paraId="19707F63" w14:textId="77777777" w:rsidR="000B138D" w:rsidRDefault="000B138D" w:rsidP="00AF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8D66" w14:textId="425E2050" w:rsidR="00AF65DF" w:rsidRDefault="00AF65DF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00A7D7F" wp14:editId="34228B3C">
          <wp:simplePos x="0" y="0"/>
          <wp:positionH relativeFrom="column">
            <wp:posOffset>5547139</wp:posOffset>
          </wp:positionH>
          <wp:positionV relativeFrom="paragraph">
            <wp:posOffset>-492981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53FF4" wp14:editId="15435640">
              <wp:simplePos x="0" y="0"/>
              <wp:positionH relativeFrom="column">
                <wp:posOffset>-342900</wp:posOffset>
              </wp:positionH>
              <wp:positionV relativeFrom="paragraph">
                <wp:posOffset>85090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B9FB356" w14:textId="77777777" w:rsidR="00AF65DF" w:rsidRPr="00F70B67" w:rsidRDefault="00AF65DF" w:rsidP="00AF65DF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8AF91CF" w14:textId="77777777" w:rsidR="00AF65DF" w:rsidRPr="0029091A" w:rsidRDefault="00AF65DF" w:rsidP="00AF65D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7153FF4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6.7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B4XCUP5wAAAA4BAAAPAAAAAAAAAAAAAAAAAG0EAABkcnMvZG93bnJldi54bWxQ&#13;&#10;SwUGAAAAAAQABADzAAAAgQUAAAAA&#13;&#10;" filled="f" stroked="f">
              <v:textbox>
                <w:txbxContent>
                  <w:p w14:paraId="0B9FB356" w14:textId="77777777" w:rsidR="00AF65DF" w:rsidRPr="00F70B67" w:rsidRDefault="00AF65DF" w:rsidP="00AF65DF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8AF91CF" w14:textId="77777777" w:rsidR="00AF65DF" w:rsidRPr="0029091A" w:rsidRDefault="00AF65DF" w:rsidP="00AF65D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FB0B" w14:textId="77777777" w:rsidR="000B138D" w:rsidRDefault="000B138D" w:rsidP="00AF65DF">
      <w:r>
        <w:separator/>
      </w:r>
    </w:p>
  </w:footnote>
  <w:footnote w:type="continuationSeparator" w:id="0">
    <w:p w14:paraId="6DFF599D" w14:textId="77777777" w:rsidR="000B138D" w:rsidRDefault="000B138D" w:rsidP="00AF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7C"/>
    <w:rsid w:val="000B138D"/>
    <w:rsid w:val="00257011"/>
    <w:rsid w:val="002A28E4"/>
    <w:rsid w:val="002F674D"/>
    <w:rsid w:val="003F3D19"/>
    <w:rsid w:val="00615DA1"/>
    <w:rsid w:val="00675922"/>
    <w:rsid w:val="006A727C"/>
    <w:rsid w:val="00784A17"/>
    <w:rsid w:val="008426DE"/>
    <w:rsid w:val="00857E85"/>
    <w:rsid w:val="008F2658"/>
    <w:rsid w:val="00936058"/>
    <w:rsid w:val="00A23221"/>
    <w:rsid w:val="00AF65DF"/>
    <w:rsid w:val="00BC056C"/>
    <w:rsid w:val="00C5487E"/>
    <w:rsid w:val="00D3343F"/>
    <w:rsid w:val="00D4765A"/>
    <w:rsid w:val="00DC6348"/>
    <w:rsid w:val="00DD768A"/>
    <w:rsid w:val="00E4309A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4A95"/>
  <w15:chartTrackingRefBased/>
  <w15:docId w15:val="{D1C55BD2-7B45-7640-84A0-54FAD981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character" w:styleId="Strk">
    <w:name w:val="Strong"/>
    <w:basedOn w:val="Standardskrifttypeiafsnit"/>
    <w:uiPriority w:val="22"/>
    <w:qFormat/>
    <w:rsid w:val="006A727C"/>
    <w:rPr>
      <w:b/>
      <w:bCs/>
    </w:rPr>
  </w:style>
  <w:style w:type="table" w:styleId="Tabel-Gitter">
    <w:name w:val="Table Grid"/>
    <w:basedOn w:val="Tabel-Normal"/>
    <w:uiPriority w:val="39"/>
    <w:rsid w:val="006A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F65D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65DF"/>
  </w:style>
  <w:style w:type="paragraph" w:styleId="Sidefod">
    <w:name w:val="footer"/>
    <w:basedOn w:val="Normal"/>
    <w:link w:val="SidefodTegn"/>
    <w:uiPriority w:val="99"/>
    <w:unhideWhenUsed/>
    <w:rsid w:val="00AF65D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65DF"/>
  </w:style>
  <w:style w:type="paragraph" w:styleId="NormalWeb">
    <w:name w:val="Normal (Web)"/>
    <w:basedOn w:val="Normal"/>
    <w:uiPriority w:val="99"/>
    <w:semiHidden/>
    <w:unhideWhenUsed/>
    <w:rsid w:val="00AF65D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4DEFB-EE07-4A78-BF14-F5E8ADB94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5B0E1-C0A6-4CF3-8E45-9F753BA7C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FC42F-7790-48F2-AD3A-959B8CB1E9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6</cp:revision>
  <cp:lastPrinted>2023-04-03T09:51:00Z</cp:lastPrinted>
  <dcterms:created xsi:type="dcterms:W3CDTF">2023-04-01T19:34:00Z</dcterms:created>
  <dcterms:modified xsi:type="dcterms:W3CDTF">2023-06-05T19:12:00Z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