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BD8A" w14:textId="23496C0C" w:rsidR="00D92CB3" w:rsidRDefault="002212A3" w:rsidP="00D92CB3">
      <w:pPr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Österreich</w:t>
      </w:r>
    </w:p>
    <w:p w14:paraId="4AB34CA4" w14:textId="77777777" w:rsidR="00D92CB3" w:rsidRPr="00EB2CF9" w:rsidRDefault="00D92CB3" w:rsidP="00D92CB3">
      <w:pPr>
        <w:rPr>
          <w:rFonts w:ascii="Avenir Next Regular" w:hAnsi="Avenir Next Regular"/>
          <w:sz w:val="24"/>
          <w:szCs w:val="24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382068" w:rsidRPr="008455CB" w14:paraId="3DBA9A8C" w14:textId="77777777" w:rsidTr="009B4120">
        <w:tc>
          <w:tcPr>
            <w:tcW w:w="5353" w:type="dxa"/>
            <w:shd w:val="clear" w:color="auto" w:fill="A6A6A6" w:themeFill="background1" w:themeFillShade="A6"/>
          </w:tcPr>
          <w:p w14:paraId="0B19164A" w14:textId="77777777" w:rsidR="00382068" w:rsidRPr="008455CB" w:rsidRDefault="00382068" w:rsidP="00951653">
            <w:pPr>
              <w:rPr>
                <w:b/>
                <w:sz w:val="24"/>
                <w:szCs w:val="24"/>
                <w:lang w:val="de-DE"/>
              </w:rPr>
            </w:pPr>
            <w:r w:rsidRPr="008455CB">
              <w:rPr>
                <w:b/>
                <w:sz w:val="24"/>
                <w:szCs w:val="24"/>
                <w:lang w:val="de-DE"/>
              </w:rPr>
              <w:t>Tekst</w:t>
            </w:r>
            <w:r>
              <w:rPr>
                <w:b/>
                <w:sz w:val="24"/>
                <w:szCs w:val="24"/>
                <w:lang w:val="de-DE"/>
              </w:rPr>
              <w:t>er</w:t>
            </w:r>
          </w:p>
        </w:tc>
        <w:tc>
          <w:tcPr>
            <w:tcW w:w="7655" w:type="dxa"/>
            <w:shd w:val="clear" w:color="auto" w:fill="A6A6A6" w:themeFill="background1" w:themeFillShade="A6"/>
          </w:tcPr>
          <w:p w14:paraId="5C78CCDA" w14:textId="77777777" w:rsidR="00382068" w:rsidRPr="008455CB" w:rsidRDefault="00382068" w:rsidP="00951653">
            <w:pPr>
              <w:pStyle w:val="TableContents"/>
              <w:rPr>
                <w:rFonts w:asciiTheme="minorHAnsi" w:hAnsiTheme="minorHAnsi"/>
                <w:b/>
                <w:color w:val="000000"/>
                <w:lang w:val="de-DE"/>
              </w:rPr>
            </w:pPr>
            <w:r w:rsidRPr="008455CB">
              <w:rPr>
                <w:rFonts w:asciiTheme="minorHAnsi" w:hAnsiTheme="minorHAnsi"/>
                <w:b/>
                <w:color w:val="000000"/>
                <w:lang w:val="de-DE"/>
              </w:rPr>
              <w:t>Kildeoplysninger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2157BB56" w14:textId="77777777" w:rsidR="00382068" w:rsidRPr="008455CB" w:rsidRDefault="00382068" w:rsidP="00951653">
            <w:pPr>
              <w:rPr>
                <w:b/>
                <w:sz w:val="24"/>
                <w:szCs w:val="24"/>
              </w:rPr>
            </w:pPr>
            <w:r w:rsidRPr="008455CB">
              <w:rPr>
                <w:b/>
                <w:sz w:val="24"/>
                <w:szCs w:val="24"/>
              </w:rPr>
              <w:t>Ns.</w:t>
            </w:r>
          </w:p>
        </w:tc>
      </w:tr>
      <w:tr w:rsidR="0013418B" w:rsidRPr="00FE0C3C" w14:paraId="52483B47" w14:textId="77777777" w:rsidTr="00951653">
        <w:tc>
          <w:tcPr>
            <w:tcW w:w="5353" w:type="dxa"/>
          </w:tcPr>
          <w:p w14:paraId="7F2A0996" w14:textId="3816FA6B" w:rsidR="0013418B" w:rsidRDefault="0013418B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Freeriderin</w:t>
            </w:r>
          </w:p>
        </w:tc>
        <w:tc>
          <w:tcPr>
            <w:tcW w:w="7655" w:type="dxa"/>
          </w:tcPr>
          <w:p w14:paraId="0ABEB642" w14:textId="5D100BF1" w:rsidR="0013418B" w:rsidRPr="0013418B" w:rsidRDefault="00AE4675" w:rsidP="00951653">
            <w:pPr>
              <w:rPr>
                <w:rFonts w:cs="Times"/>
                <w:sz w:val="26"/>
                <w:szCs w:val="26"/>
                <w:lang w:val="en-US"/>
              </w:rPr>
            </w:pPr>
            <w:hyperlink r:id="rId10" w:history="1">
              <w:r w:rsidR="0013418B" w:rsidRPr="0013418B">
                <w:rPr>
                  <w:rStyle w:val="Hyperlink"/>
                  <w:rFonts w:cs="Times"/>
                  <w:sz w:val="26"/>
                  <w:szCs w:val="26"/>
                  <w:lang w:val="en-US"/>
                </w:rPr>
                <w:t>www.vimeo.com/9296365</w:t>
              </w:r>
            </w:hyperlink>
          </w:p>
        </w:tc>
        <w:tc>
          <w:tcPr>
            <w:tcW w:w="992" w:type="dxa"/>
          </w:tcPr>
          <w:p w14:paraId="5162B1B5" w14:textId="77777777" w:rsidR="0013418B" w:rsidRDefault="0013418B" w:rsidP="00951653">
            <w:pPr>
              <w:rPr>
                <w:sz w:val="24"/>
                <w:szCs w:val="24"/>
              </w:rPr>
            </w:pPr>
          </w:p>
        </w:tc>
      </w:tr>
      <w:tr w:rsidR="00382068" w:rsidRPr="00FE0C3C" w14:paraId="17126280" w14:textId="77777777" w:rsidTr="00951653">
        <w:tc>
          <w:tcPr>
            <w:tcW w:w="5353" w:type="dxa"/>
          </w:tcPr>
          <w:p w14:paraId="3AC7D190" w14:textId="16355AB1" w:rsidR="00382068" w:rsidRPr="00FE0C3C" w:rsidRDefault="002212A3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Grüß Gott in Österreich</w:t>
            </w:r>
          </w:p>
        </w:tc>
        <w:tc>
          <w:tcPr>
            <w:tcW w:w="7655" w:type="dxa"/>
          </w:tcPr>
          <w:p w14:paraId="1EBF5FF3" w14:textId="434C45AF" w:rsidR="00382068" w:rsidRPr="00FE0C3C" w:rsidRDefault="002212A3" w:rsidP="00951653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Der Sprung</w:t>
            </w:r>
            <w:r w:rsidR="00170689">
              <w:rPr>
                <w:color w:val="000000"/>
                <w:sz w:val="24"/>
                <w:szCs w:val="24"/>
                <w:lang w:val="de-DE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de-DE"/>
              </w:rPr>
              <w:t>, Alinea</w:t>
            </w:r>
            <w:r w:rsidR="00170689">
              <w:rPr>
                <w:color w:val="000000"/>
                <w:sz w:val="24"/>
                <w:szCs w:val="24"/>
                <w:lang w:val="de-DE"/>
              </w:rPr>
              <w:t>, 2010</w:t>
            </w:r>
          </w:p>
        </w:tc>
        <w:tc>
          <w:tcPr>
            <w:tcW w:w="992" w:type="dxa"/>
          </w:tcPr>
          <w:p w14:paraId="2ED0B090" w14:textId="601A150D" w:rsidR="00382068" w:rsidRPr="00FE0C3C" w:rsidRDefault="00170689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382068" w:rsidRPr="00FE0C3C" w14:paraId="5B05A8F0" w14:textId="77777777" w:rsidTr="00951653">
        <w:tc>
          <w:tcPr>
            <w:tcW w:w="5353" w:type="dxa"/>
          </w:tcPr>
          <w:p w14:paraId="37598857" w14:textId="63A682B1" w:rsidR="00382068" w:rsidRPr="00FE0C3C" w:rsidRDefault="00170689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Hundertwasser</w:t>
            </w:r>
          </w:p>
        </w:tc>
        <w:tc>
          <w:tcPr>
            <w:tcW w:w="7655" w:type="dxa"/>
          </w:tcPr>
          <w:p w14:paraId="00D04228" w14:textId="5E8A20D4" w:rsidR="00382068" w:rsidRPr="00FE0C3C" w:rsidRDefault="00170689" w:rsidP="00951653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PS Praktisk Sprog, nr. 3, marts 2006</w:t>
            </w:r>
          </w:p>
        </w:tc>
        <w:tc>
          <w:tcPr>
            <w:tcW w:w="992" w:type="dxa"/>
          </w:tcPr>
          <w:p w14:paraId="5086B61F" w14:textId="018D4618" w:rsidR="00382068" w:rsidRPr="00FE0C3C" w:rsidRDefault="00170689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382068" w:rsidRPr="00FE0C3C" w14:paraId="623FF940" w14:textId="77777777" w:rsidTr="00951653">
        <w:tc>
          <w:tcPr>
            <w:tcW w:w="5353" w:type="dxa"/>
          </w:tcPr>
          <w:p w14:paraId="032EF727" w14:textId="61BD90E4" w:rsidR="00382068" w:rsidRPr="00FE0C3C" w:rsidRDefault="00042099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Natascha Kampusch: </w:t>
            </w:r>
            <w:r w:rsidR="00170689">
              <w:rPr>
                <w:sz w:val="24"/>
                <w:szCs w:val="24"/>
                <w:lang w:val="de-DE"/>
              </w:rPr>
              <w:t>Teenager in Gefangenschaft</w:t>
            </w:r>
          </w:p>
        </w:tc>
        <w:tc>
          <w:tcPr>
            <w:tcW w:w="7655" w:type="dxa"/>
          </w:tcPr>
          <w:p w14:paraId="3BCC3F3A" w14:textId="6C76327D" w:rsidR="00382068" w:rsidRPr="00FE0C3C" w:rsidRDefault="00042099" w:rsidP="00951653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Clioonline.dk/tyskfaget</w:t>
            </w:r>
          </w:p>
        </w:tc>
        <w:tc>
          <w:tcPr>
            <w:tcW w:w="992" w:type="dxa"/>
          </w:tcPr>
          <w:p w14:paraId="25A2666C" w14:textId="0F4E5E97" w:rsidR="00382068" w:rsidRPr="00FE0C3C" w:rsidRDefault="00170689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382068" w:rsidRPr="00FE0C3C" w14:paraId="05C0F581" w14:textId="77777777" w:rsidTr="00951653">
        <w:tc>
          <w:tcPr>
            <w:tcW w:w="5353" w:type="dxa"/>
          </w:tcPr>
          <w:p w14:paraId="4B49F90C" w14:textId="607D95C7" w:rsidR="00382068" w:rsidRDefault="00042099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Baumgartner: Die Angst gehört dazu</w:t>
            </w:r>
          </w:p>
        </w:tc>
        <w:tc>
          <w:tcPr>
            <w:tcW w:w="7655" w:type="dxa"/>
          </w:tcPr>
          <w:p w14:paraId="6FE4114E" w14:textId="489CE568" w:rsidR="00382068" w:rsidRPr="00FE0C3C" w:rsidRDefault="00042099" w:rsidP="00951653"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Clioonline.dk/tyskfaget</w:t>
            </w:r>
          </w:p>
        </w:tc>
        <w:tc>
          <w:tcPr>
            <w:tcW w:w="992" w:type="dxa"/>
          </w:tcPr>
          <w:p w14:paraId="1B78D646" w14:textId="3101BADB" w:rsidR="00382068" w:rsidRDefault="00042099" w:rsidP="00951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382068" w:rsidRPr="00CA6594" w14:paraId="4B40BA93" w14:textId="77777777" w:rsidTr="00951653">
        <w:tc>
          <w:tcPr>
            <w:tcW w:w="5353" w:type="dxa"/>
          </w:tcPr>
          <w:p w14:paraId="56970092" w14:textId="3657F53A" w:rsidR="00382068" w:rsidRPr="00CA6594" w:rsidRDefault="00BA750D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Mozart</w:t>
            </w:r>
          </w:p>
        </w:tc>
        <w:tc>
          <w:tcPr>
            <w:tcW w:w="7655" w:type="dxa"/>
          </w:tcPr>
          <w:p w14:paraId="79FDCF68" w14:textId="7873752E" w:rsidR="00382068" w:rsidRPr="00CA6594" w:rsidRDefault="00BA750D" w:rsidP="00951653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PS Praktisk Sprog, nr. 1, januar 2006</w:t>
            </w:r>
          </w:p>
        </w:tc>
        <w:tc>
          <w:tcPr>
            <w:tcW w:w="992" w:type="dxa"/>
          </w:tcPr>
          <w:p w14:paraId="190AB7FA" w14:textId="4B5A3EE7" w:rsidR="00382068" w:rsidRPr="00BA750D" w:rsidRDefault="00BA750D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1,8</w:t>
            </w:r>
          </w:p>
        </w:tc>
      </w:tr>
      <w:tr w:rsidR="00382068" w:rsidRPr="00FE0C3C" w14:paraId="5C8BC28A" w14:textId="77777777" w:rsidTr="00951653">
        <w:tc>
          <w:tcPr>
            <w:tcW w:w="5353" w:type="dxa"/>
          </w:tcPr>
          <w:p w14:paraId="0D42818E" w14:textId="7905743E" w:rsidR="00382068" w:rsidRPr="00FE0C3C" w:rsidRDefault="004C3BAB" w:rsidP="0095165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 Tag in Wien</w:t>
            </w:r>
          </w:p>
        </w:tc>
        <w:tc>
          <w:tcPr>
            <w:tcW w:w="7655" w:type="dxa"/>
          </w:tcPr>
          <w:p w14:paraId="4B70EA7E" w14:textId="7FF971B1" w:rsidR="00382068" w:rsidRPr="003F1C7E" w:rsidRDefault="00AE4675" w:rsidP="00951653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hyperlink r:id="rId11" w:history="1">
              <w:r w:rsidR="003F1C7E" w:rsidRPr="003F1C7E">
                <w:rPr>
                  <w:rStyle w:val="Hyperlink"/>
                  <w:rFonts w:asciiTheme="minorHAnsi" w:hAnsiTheme="minorHAnsi"/>
                  <w:lang w:val="de-DE"/>
                </w:rPr>
                <w:t>https://lingua.com/de/deutsch/lesen/wien/</w:t>
              </w:r>
            </w:hyperlink>
          </w:p>
        </w:tc>
        <w:tc>
          <w:tcPr>
            <w:tcW w:w="992" w:type="dxa"/>
          </w:tcPr>
          <w:p w14:paraId="45E0CFAC" w14:textId="0436D88D" w:rsidR="00382068" w:rsidRPr="006E13AF" w:rsidRDefault="006E13AF" w:rsidP="00951653">
            <w:pPr>
              <w:rPr>
                <w:sz w:val="24"/>
                <w:szCs w:val="24"/>
              </w:rPr>
            </w:pPr>
            <w:r w:rsidRPr="006E13AF">
              <w:rPr>
                <w:sz w:val="24"/>
                <w:szCs w:val="24"/>
                <w:lang w:val="en-US"/>
              </w:rPr>
              <w:t>1,1</w:t>
            </w:r>
          </w:p>
        </w:tc>
      </w:tr>
    </w:tbl>
    <w:p w14:paraId="1CBB1743" w14:textId="77777777" w:rsidR="00D92CB3" w:rsidRDefault="00D92CB3" w:rsidP="00D92CB3"/>
    <w:p w14:paraId="1A7A0F80" w14:textId="77777777" w:rsidR="00D92CB3" w:rsidRPr="00D92CB3" w:rsidRDefault="00D92CB3" w:rsidP="00D92CB3"/>
    <w:sectPr w:rsidR="00D92CB3" w:rsidRPr="00D92CB3" w:rsidSect="00734443">
      <w:footerReference w:type="default" r:id="rId12"/>
      <w:pgSz w:w="16840" w:h="11900" w:orient="landscape"/>
      <w:pgMar w:top="1134" w:right="170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199C" w14:textId="77777777" w:rsidR="003429DD" w:rsidRDefault="003429DD" w:rsidP="00382068">
      <w:r>
        <w:separator/>
      </w:r>
    </w:p>
  </w:endnote>
  <w:endnote w:type="continuationSeparator" w:id="0">
    <w:p w14:paraId="68909C7D" w14:textId="77777777" w:rsidR="003429DD" w:rsidRDefault="003429DD" w:rsidP="0038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Arial"/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500" w14:textId="30EE5387" w:rsidR="00382068" w:rsidRDefault="00382068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73F8E" wp14:editId="2B1DF870">
              <wp:simplePos x="0" y="0"/>
              <wp:positionH relativeFrom="column">
                <wp:posOffset>-702945</wp:posOffset>
              </wp:positionH>
              <wp:positionV relativeFrom="paragraph">
                <wp:posOffset>3394710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7930E61" w14:textId="77777777" w:rsidR="00382068" w:rsidRPr="00F70B67" w:rsidRDefault="00382068" w:rsidP="0038206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3F9B9327" w14:textId="77777777" w:rsidR="00382068" w:rsidRPr="0029091A" w:rsidRDefault="00382068" w:rsidP="0038206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73F8E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55.35pt;margin-top:267.3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" filled="f" stroked="f">
              <v:textbox>
                <w:txbxContent>
                  <w:p w14:paraId="57930E61" w14:textId="77777777" w:rsidR="00382068" w:rsidRPr="00F70B67" w:rsidRDefault="00382068" w:rsidP="0038206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F9B9327" w14:textId="77777777" w:rsidR="00382068" w:rsidRPr="0029091A" w:rsidRDefault="00382068" w:rsidP="0038206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EFB0E9" wp14:editId="675C9685">
          <wp:simplePos x="0" y="0"/>
          <wp:positionH relativeFrom="column">
            <wp:posOffset>8229600</wp:posOffset>
          </wp:positionH>
          <wp:positionV relativeFrom="paragraph">
            <wp:posOffset>-508000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DA28" w14:textId="77777777" w:rsidR="003429DD" w:rsidRDefault="003429DD" w:rsidP="00382068">
      <w:r>
        <w:separator/>
      </w:r>
    </w:p>
  </w:footnote>
  <w:footnote w:type="continuationSeparator" w:id="0">
    <w:p w14:paraId="2B2EF7A1" w14:textId="77777777" w:rsidR="003429DD" w:rsidRDefault="003429DD" w:rsidP="0038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43"/>
    <w:rsid w:val="00042099"/>
    <w:rsid w:val="0008131C"/>
    <w:rsid w:val="0013418B"/>
    <w:rsid w:val="00147F06"/>
    <w:rsid w:val="00170689"/>
    <w:rsid w:val="002212A3"/>
    <w:rsid w:val="00230ABF"/>
    <w:rsid w:val="002432D7"/>
    <w:rsid w:val="002616A3"/>
    <w:rsid w:val="002C4CEA"/>
    <w:rsid w:val="002D62F7"/>
    <w:rsid w:val="002F7823"/>
    <w:rsid w:val="002F7B09"/>
    <w:rsid w:val="00332726"/>
    <w:rsid w:val="003429DD"/>
    <w:rsid w:val="00342A35"/>
    <w:rsid w:val="00342E01"/>
    <w:rsid w:val="00382068"/>
    <w:rsid w:val="003B6D30"/>
    <w:rsid w:val="003D1F60"/>
    <w:rsid w:val="003F1C7E"/>
    <w:rsid w:val="00425A7C"/>
    <w:rsid w:val="004C3BAB"/>
    <w:rsid w:val="00504633"/>
    <w:rsid w:val="006E13AF"/>
    <w:rsid w:val="00734443"/>
    <w:rsid w:val="0083362B"/>
    <w:rsid w:val="008455CB"/>
    <w:rsid w:val="00861E63"/>
    <w:rsid w:val="00933FAD"/>
    <w:rsid w:val="00951653"/>
    <w:rsid w:val="009B4120"/>
    <w:rsid w:val="00AE4675"/>
    <w:rsid w:val="00B8307A"/>
    <w:rsid w:val="00B96457"/>
    <w:rsid w:val="00BA750D"/>
    <w:rsid w:val="00BF471B"/>
    <w:rsid w:val="00CA6594"/>
    <w:rsid w:val="00D92CB3"/>
    <w:rsid w:val="00DF6FDA"/>
    <w:rsid w:val="00EA50D4"/>
    <w:rsid w:val="00EB2CF9"/>
    <w:rsid w:val="00EF19EF"/>
    <w:rsid w:val="00F744FC"/>
    <w:rsid w:val="00FC29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0ACC2A"/>
  <w15:docId w15:val="{FA2DDE5E-E266-3144-B6D5-61172835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43"/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34443"/>
    <w:rPr>
      <w:color w:val="0000FF"/>
      <w:u w:val="single"/>
    </w:rPr>
  </w:style>
  <w:style w:type="table" w:styleId="Tabel-Gitter">
    <w:name w:val="Table Grid"/>
    <w:basedOn w:val="Tabel-Normal"/>
    <w:uiPriority w:val="59"/>
    <w:rsid w:val="0073444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3444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73444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Sidehoved">
    <w:name w:val="header"/>
    <w:basedOn w:val="Normal"/>
    <w:link w:val="Sidehove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206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3418B"/>
    <w:pPr>
      <w:ind w:left="720"/>
      <w:contextualSpacing/>
    </w:pPr>
    <w:rPr>
      <w:rFonts w:eastAsiaTheme="minorEastAsia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34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gua.com/de/deutsch/lesen/wien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vimeo.com/9296365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2" ma:contentTypeDescription="Opret et nyt dokument." ma:contentTypeScope="" ma:versionID="fe8d5dbd205b912bbd0e18e4a80f0a3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2b462de49cd001a4963fad92d2e958a6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6904E-5676-4101-8350-942DCBDD2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0B3B1-757B-CD46-A0F7-5DD7201E6C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F686C-FD3D-4462-99EC-2F0BEC67E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2077FF-AF50-4C9D-84E1-8386960F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cp:lastPrinted>2015-03-11T10:09:00Z</cp:lastPrinted>
  <dcterms:created xsi:type="dcterms:W3CDTF">2022-04-01T11:55:00Z</dcterms:created>
  <dcterms:modified xsi:type="dcterms:W3CDTF">2022-04-01T11:55:00Z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