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ED1AE7" w:rsidTr="009417E8">
        <w:tc>
          <w:tcPr>
            <w:tcW w:w="4811" w:type="dxa"/>
            <w:shd w:val="clear" w:color="auto" w:fill="FFC000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 xml:space="preserve">A </w:t>
            </w:r>
            <w:proofErr w:type="spellStart"/>
            <w:r w:rsidRPr="00ED1AE7">
              <w:rPr>
                <w:rFonts w:ascii="Cambria" w:hAnsi="Cambria"/>
                <w:b/>
              </w:rPr>
              <w:t>Hören</w:t>
            </w:r>
            <w:proofErr w:type="spellEnd"/>
          </w:p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1" w:type="dxa"/>
            <w:shd w:val="clear" w:color="auto" w:fill="FFC000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>A Sagen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Zum</w:t>
            </w:r>
            <w:proofErr w:type="spellEnd"/>
            <w:r w:rsidRPr="00ED1AE7">
              <w:rPr>
                <w:rFonts w:ascii="Cambria" w:hAnsi="Cambria"/>
              </w:rPr>
              <w:t xml:space="preserve"> </w:t>
            </w:r>
            <w:proofErr w:type="spellStart"/>
            <w:r w:rsidRPr="00ED1AE7">
              <w:rPr>
                <w:rFonts w:ascii="Cambria" w:hAnsi="Cambria"/>
              </w:rPr>
              <w:t>Beispiel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</w:t>
            </w:r>
            <w:r w:rsidR="00154473" w:rsidRPr="00ED1AE7">
              <w:rPr>
                <w:rFonts w:ascii="Cambria" w:hAnsi="Cambria"/>
              </w:rPr>
              <w:t>rach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</w:t>
            </w:r>
            <w:r w:rsidR="00154473" w:rsidRPr="00ED1AE7">
              <w:rPr>
                <w:rFonts w:ascii="Cambria" w:hAnsi="Cambria"/>
              </w:rPr>
              <w:t>chützte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Herausforderung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Objektsprung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Wolkenkratzer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Druck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befestigt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Körper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Spezialanzug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Während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wertvoll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Geschwindigkeit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FE599" w:themeFill="accent4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tief</w:t>
            </w:r>
            <w:proofErr w:type="spellEnd"/>
          </w:p>
        </w:tc>
      </w:tr>
    </w:tbl>
    <w:p w:rsidR="004720E2" w:rsidRPr="00ED1AE7" w:rsidRDefault="00365D07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ED1AE7" w:rsidTr="009417E8">
        <w:tc>
          <w:tcPr>
            <w:tcW w:w="4811" w:type="dxa"/>
            <w:shd w:val="clear" w:color="auto" w:fill="A8D08D" w:themeFill="accent6" w:themeFillTint="99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 xml:space="preserve">B </w:t>
            </w:r>
            <w:proofErr w:type="spellStart"/>
            <w:r w:rsidRPr="00ED1AE7">
              <w:rPr>
                <w:rFonts w:ascii="Cambria" w:hAnsi="Cambria"/>
                <w:b/>
              </w:rPr>
              <w:t>Hören</w:t>
            </w:r>
            <w:proofErr w:type="spellEnd"/>
          </w:p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1" w:type="dxa"/>
            <w:shd w:val="clear" w:color="auto" w:fill="A8D08D" w:themeFill="accent6" w:themeFillTint="99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 xml:space="preserve">B </w:t>
            </w:r>
            <w:r w:rsidR="00ED1AE7" w:rsidRPr="00ED1AE7">
              <w:rPr>
                <w:rFonts w:ascii="Cambria" w:hAnsi="Cambria"/>
                <w:b/>
              </w:rPr>
              <w:t>Sag</w:t>
            </w:r>
            <w:r w:rsidRPr="00ED1AE7">
              <w:rPr>
                <w:rFonts w:ascii="Cambria" w:hAnsi="Cambria"/>
                <w:b/>
              </w:rPr>
              <w:t>en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Wolkenkratzer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insgesamt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Schallmauer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Inhaber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Sauerstoff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Körper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</w:t>
            </w:r>
            <w:r w:rsidR="00154473" w:rsidRPr="00ED1AE7">
              <w:rPr>
                <w:rFonts w:ascii="Cambria" w:hAnsi="Cambria"/>
              </w:rPr>
              <w:t>enug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sogenannte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</w:t>
            </w:r>
            <w:r w:rsidR="00154473" w:rsidRPr="00ED1AE7">
              <w:rPr>
                <w:rFonts w:ascii="Cambria" w:hAnsi="Cambria"/>
              </w:rPr>
              <w:t>ief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ernsthaft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All</w:t>
            </w:r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sinken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</w:t>
            </w:r>
            <w:r w:rsidR="00154473" w:rsidRPr="00ED1AE7">
              <w:rPr>
                <w:rFonts w:ascii="Cambria" w:hAnsi="Cambria"/>
              </w:rPr>
              <w:t>nfing</w:t>
            </w:r>
            <w:proofErr w:type="spellEnd"/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C5E0B3" w:themeFill="accent6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während</w:t>
            </w:r>
            <w:proofErr w:type="spellEnd"/>
          </w:p>
        </w:tc>
      </w:tr>
    </w:tbl>
    <w:p w:rsidR="00B00C48" w:rsidRDefault="00B00C48" w:rsidP="00B00C48">
      <w:pPr>
        <w:jc w:val="center"/>
        <w:rPr>
          <w:rFonts w:ascii="Cambria" w:hAnsi="Cambria"/>
        </w:rPr>
      </w:pPr>
    </w:p>
    <w:p w:rsidR="00ED1AE7" w:rsidRDefault="00ED1AE7" w:rsidP="00B00C48">
      <w:pPr>
        <w:jc w:val="center"/>
        <w:rPr>
          <w:rFonts w:ascii="Cambria" w:hAnsi="Cambria"/>
        </w:rPr>
      </w:pPr>
    </w:p>
    <w:p w:rsidR="00ED1AE7" w:rsidRPr="00ED1AE7" w:rsidRDefault="00ED1AE7" w:rsidP="00B00C48">
      <w:pPr>
        <w:jc w:val="center"/>
        <w:rPr>
          <w:rFonts w:ascii="Cambria" w:hAnsi="Cambria"/>
        </w:rPr>
      </w:pPr>
    </w:p>
    <w:p w:rsidR="00154473" w:rsidRPr="00ED1AE7" w:rsidRDefault="00154473" w:rsidP="00B00C48">
      <w:pPr>
        <w:jc w:val="center"/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ED1AE7" w:rsidTr="009417E8">
        <w:tc>
          <w:tcPr>
            <w:tcW w:w="4811" w:type="dxa"/>
            <w:shd w:val="clear" w:color="auto" w:fill="8EAADB" w:themeFill="accent1" w:themeFillTint="99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lastRenderedPageBreak/>
              <w:t xml:space="preserve">C </w:t>
            </w:r>
            <w:proofErr w:type="spellStart"/>
            <w:r w:rsidRPr="00ED1AE7">
              <w:rPr>
                <w:rFonts w:ascii="Cambria" w:hAnsi="Cambria"/>
                <w:b/>
              </w:rPr>
              <w:t>Hören</w:t>
            </w:r>
            <w:proofErr w:type="spellEnd"/>
          </w:p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1" w:type="dxa"/>
            <w:shd w:val="clear" w:color="auto" w:fill="8EAADB" w:themeFill="accent1" w:themeFillTint="99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>C Sagen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</w:t>
            </w:r>
            <w:r w:rsidR="00154473" w:rsidRPr="00ED1AE7">
              <w:rPr>
                <w:rFonts w:ascii="Cambria" w:hAnsi="Cambria"/>
              </w:rPr>
              <w:t>rnsthaft</w:t>
            </w:r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gedauert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154473" w:rsidRPr="00ED1AE7">
              <w:rPr>
                <w:rFonts w:ascii="Cambria" w:hAnsi="Cambria"/>
              </w:rPr>
              <w:t>inken</w:t>
            </w:r>
          </w:p>
          <w:p w:rsidR="00154473" w:rsidRPr="00ED1AE7" w:rsidRDefault="00154473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Sauerstoff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Kilometer pro Stunde</w:t>
            </w:r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anfing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</w:t>
            </w:r>
            <w:r w:rsidR="00154473" w:rsidRPr="00ED1AE7">
              <w:rPr>
                <w:rFonts w:ascii="Cambria" w:hAnsi="Cambria"/>
              </w:rPr>
              <w:t>rach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Schallmauer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Herausforderung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Objektsprung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</w:t>
            </w:r>
            <w:r w:rsidR="00154473" w:rsidRPr="00ED1AE7">
              <w:rPr>
                <w:rFonts w:ascii="Cambria" w:hAnsi="Cambria"/>
              </w:rPr>
              <w:t>ertvoll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versorgten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Rekordversuch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B4C6E7" w:themeFill="accent1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Druck</w:t>
            </w:r>
            <w:proofErr w:type="spellEnd"/>
          </w:p>
        </w:tc>
      </w:tr>
    </w:tbl>
    <w:p w:rsidR="00B00C48" w:rsidRPr="00ED1AE7" w:rsidRDefault="00B00C48" w:rsidP="00B00C48">
      <w:pPr>
        <w:jc w:val="center"/>
        <w:rPr>
          <w:rFonts w:ascii="Cambria" w:hAnsi="Cambria"/>
        </w:rPr>
      </w:pPr>
    </w:p>
    <w:p w:rsidR="009417E8" w:rsidRPr="00ED1AE7" w:rsidRDefault="009417E8" w:rsidP="00B00C48">
      <w:pPr>
        <w:jc w:val="center"/>
        <w:rPr>
          <w:rFonts w:ascii="Cambria" w:hAnsi="Cambria"/>
        </w:rPr>
      </w:pPr>
    </w:p>
    <w:p w:rsidR="009417E8" w:rsidRPr="00ED1AE7" w:rsidRDefault="009417E8" w:rsidP="00B00C48">
      <w:pPr>
        <w:jc w:val="center"/>
        <w:rPr>
          <w:rFonts w:ascii="Cambria" w:hAnsi="Cambria"/>
        </w:rPr>
      </w:pPr>
    </w:p>
    <w:p w:rsidR="009417E8" w:rsidRPr="00ED1AE7" w:rsidRDefault="009417E8" w:rsidP="00B00C48">
      <w:pPr>
        <w:jc w:val="center"/>
        <w:rPr>
          <w:rFonts w:ascii="Cambria" w:hAnsi="Cambria"/>
        </w:rPr>
      </w:pPr>
    </w:p>
    <w:p w:rsidR="009417E8" w:rsidRPr="00ED1AE7" w:rsidRDefault="009417E8" w:rsidP="00B00C48">
      <w:pPr>
        <w:jc w:val="center"/>
        <w:rPr>
          <w:rFonts w:ascii="Cambria" w:hAnsi="Cambria"/>
        </w:rPr>
      </w:pPr>
    </w:p>
    <w:p w:rsidR="009417E8" w:rsidRPr="00ED1AE7" w:rsidRDefault="009417E8" w:rsidP="00B00C48">
      <w:pPr>
        <w:jc w:val="center"/>
        <w:rPr>
          <w:rFonts w:ascii="Cambria" w:hAnsi="Cambria"/>
        </w:rPr>
      </w:pPr>
    </w:p>
    <w:p w:rsidR="009417E8" w:rsidRDefault="009417E8" w:rsidP="00B00C48">
      <w:pPr>
        <w:jc w:val="center"/>
        <w:rPr>
          <w:rFonts w:ascii="Cambria" w:hAnsi="Cambria"/>
        </w:rPr>
      </w:pPr>
    </w:p>
    <w:p w:rsidR="00ED1AE7" w:rsidRDefault="00ED1AE7" w:rsidP="00B00C48">
      <w:pPr>
        <w:jc w:val="center"/>
        <w:rPr>
          <w:rFonts w:ascii="Cambria" w:hAnsi="Cambria"/>
        </w:rPr>
      </w:pPr>
    </w:p>
    <w:p w:rsidR="00ED1AE7" w:rsidRDefault="00ED1AE7" w:rsidP="00B00C48">
      <w:pPr>
        <w:jc w:val="center"/>
        <w:rPr>
          <w:rFonts w:ascii="Cambria" w:hAnsi="Cambria"/>
        </w:rPr>
      </w:pPr>
    </w:p>
    <w:p w:rsidR="00ED1AE7" w:rsidRDefault="00ED1AE7" w:rsidP="00B00C48">
      <w:pPr>
        <w:jc w:val="center"/>
        <w:rPr>
          <w:rFonts w:ascii="Cambria" w:hAnsi="Cambria"/>
        </w:rPr>
      </w:pPr>
    </w:p>
    <w:p w:rsidR="00ED1AE7" w:rsidRPr="00ED1AE7" w:rsidRDefault="00ED1AE7" w:rsidP="00B00C48">
      <w:pPr>
        <w:jc w:val="center"/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00C48" w:rsidRPr="00ED1AE7" w:rsidTr="009417E8">
        <w:tc>
          <w:tcPr>
            <w:tcW w:w="4811" w:type="dxa"/>
            <w:shd w:val="clear" w:color="auto" w:fill="ED7D31" w:themeFill="accent2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 xml:space="preserve">D </w:t>
            </w:r>
            <w:proofErr w:type="spellStart"/>
            <w:r w:rsidRPr="00ED1AE7">
              <w:rPr>
                <w:rFonts w:ascii="Cambria" w:hAnsi="Cambria"/>
                <w:b/>
              </w:rPr>
              <w:t>Hören</w:t>
            </w:r>
            <w:proofErr w:type="spellEnd"/>
          </w:p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811" w:type="dxa"/>
            <w:shd w:val="clear" w:color="auto" w:fill="ED7D31" w:themeFill="accent2"/>
          </w:tcPr>
          <w:p w:rsidR="00B00C48" w:rsidRPr="00ED1AE7" w:rsidRDefault="00B00C48" w:rsidP="00B00C48">
            <w:pPr>
              <w:jc w:val="center"/>
              <w:rPr>
                <w:rFonts w:ascii="Cambria" w:hAnsi="Cambria"/>
                <w:b/>
              </w:rPr>
            </w:pPr>
            <w:r w:rsidRPr="00ED1AE7">
              <w:rPr>
                <w:rFonts w:ascii="Cambria" w:hAnsi="Cambria"/>
                <w:b/>
              </w:rPr>
              <w:t>D Sagen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r w:rsidR="00154473" w:rsidRPr="00ED1AE7">
              <w:rPr>
                <w:rFonts w:ascii="Cambria" w:hAnsi="Cambria"/>
              </w:rPr>
              <w:t>nsgesamt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Kilometer pro Stunde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</w:t>
            </w:r>
            <w:r w:rsidR="00154473" w:rsidRPr="00ED1AE7">
              <w:rPr>
                <w:rFonts w:ascii="Cambria" w:hAnsi="Cambria"/>
              </w:rPr>
              <w:t>efestigt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r w:rsidRPr="00ED1AE7">
              <w:rPr>
                <w:rFonts w:ascii="Cambria" w:hAnsi="Cambria"/>
              </w:rPr>
              <w:t>All</w:t>
            </w:r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</w:t>
            </w:r>
            <w:r w:rsidR="00154473" w:rsidRPr="00ED1AE7">
              <w:rPr>
                <w:rFonts w:ascii="Cambria" w:hAnsi="Cambria"/>
              </w:rPr>
              <w:t>edauert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Rekordversuch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</w:t>
            </w:r>
            <w:r w:rsidR="00154473" w:rsidRPr="00ED1AE7">
              <w:rPr>
                <w:rFonts w:ascii="Cambria" w:hAnsi="Cambria"/>
              </w:rPr>
              <w:t>ersorgten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genug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Spezialanzug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schützte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Inhaber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154473" w:rsidP="00B00C48">
            <w:pPr>
              <w:jc w:val="center"/>
              <w:rPr>
                <w:rFonts w:ascii="Cambria" w:hAnsi="Cambria"/>
              </w:rPr>
            </w:pPr>
            <w:proofErr w:type="spellStart"/>
            <w:r w:rsidRPr="00ED1AE7">
              <w:rPr>
                <w:rFonts w:ascii="Cambria" w:hAnsi="Cambria"/>
              </w:rPr>
              <w:t>Geschwindigkeit</w:t>
            </w:r>
            <w:proofErr w:type="spellEnd"/>
          </w:p>
        </w:tc>
      </w:tr>
      <w:tr w:rsidR="00B00C48" w:rsidRPr="00ED1AE7" w:rsidTr="009417E8"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</w:t>
            </w:r>
            <w:r w:rsidR="00154473" w:rsidRPr="00ED1AE7">
              <w:rPr>
                <w:rFonts w:ascii="Cambria" w:hAnsi="Cambria"/>
              </w:rPr>
              <w:t>ogenannte</w:t>
            </w:r>
            <w:proofErr w:type="spellEnd"/>
          </w:p>
          <w:p w:rsidR="009417E8" w:rsidRPr="00ED1AE7" w:rsidRDefault="009417E8" w:rsidP="00B00C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811" w:type="dxa"/>
            <w:shd w:val="clear" w:color="auto" w:fill="F7CAAC" w:themeFill="accent2" w:themeFillTint="66"/>
          </w:tcPr>
          <w:p w:rsidR="00B00C48" w:rsidRPr="00ED1AE7" w:rsidRDefault="0061015E" w:rsidP="00B00C4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z</w:t>
            </w:r>
            <w:r w:rsidR="00154473" w:rsidRPr="00ED1AE7">
              <w:rPr>
                <w:rFonts w:ascii="Cambria" w:hAnsi="Cambria"/>
              </w:rPr>
              <w:t>um</w:t>
            </w:r>
            <w:proofErr w:type="spellEnd"/>
            <w:r w:rsidR="00154473" w:rsidRPr="00ED1AE7">
              <w:rPr>
                <w:rFonts w:ascii="Cambria" w:hAnsi="Cambria"/>
              </w:rPr>
              <w:t xml:space="preserve"> </w:t>
            </w:r>
            <w:proofErr w:type="spellStart"/>
            <w:r w:rsidR="00154473" w:rsidRPr="00ED1AE7">
              <w:rPr>
                <w:rFonts w:ascii="Cambria" w:hAnsi="Cambria"/>
              </w:rPr>
              <w:t>Beispiel</w:t>
            </w:r>
            <w:proofErr w:type="spellEnd"/>
          </w:p>
        </w:tc>
      </w:tr>
    </w:tbl>
    <w:p w:rsidR="00B00C48" w:rsidRPr="00ED1AE7" w:rsidRDefault="00B00C48">
      <w:pPr>
        <w:rPr>
          <w:rFonts w:ascii="Cambria" w:hAnsi="Cambria"/>
        </w:rPr>
      </w:pPr>
      <w:bookmarkStart w:id="0" w:name="_GoBack"/>
      <w:bookmarkEnd w:id="0"/>
    </w:p>
    <w:sectPr w:rsidR="00B00C48" w:rsidRPr="00ED1AE7" w:rsidSect="000C6876">
      <w:foot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07" w:rsidRDefault="00365D07" w:rsidP="00ED1AE7">
      <w:r>
        <w:separator/>
      </w:r>
    </w:p>
  </w:endnote>
  <w:endnote w:type="continuationSeparator" w:id="0">
    <w:p w:rsidR="00365D07" w:rsidRDefault="00365D07" w:rsidP="00E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C3" w:rsidRDefault="00D31FC3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5A71A1" wp14:editId="70C60EAB">
          <wp:simplePos x="0" y="0"/>
          <wp:positionH relativeFrom="column">
            <wp:posOffset>5815012</wp:posOffset>
          </wp:positionH>
          <wp:positionV relativeFrom="paragraph">
            <wp:posOffset>-278289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5B5FB" wp14:editId="1383620F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31FC3" w:rsidRPr="00D31FC3" w:rsidRDefault="00D31FC3" w:rsidP="00D31FC3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</w:pPr>
                          <w:r w:rsidRPr="00D31FC3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D31FC3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D31FC3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D31FC3" w:rsidRPr="00D31FC3" w:rsidRDefault="00D31FC3" w:rsidP="00D31FC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B5FB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D31FC3" w:rsidRPr="00D31FC3" w:rsidRDefault="00D31FC3" w:rsidP="00D31FC3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</w:pPr>
                    <w:r w:rsidRPr="00D31FC3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D31FC3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D31FC3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D31FC3" w:rsidRPr="00D31FC3" w:rsidRDefault="00D31FC3" w:rsidP="00D31FC3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07" w:rsidRDefault="00365D07" w:rsidP="00ED1AE7">
      <w:r>
        <w:separator/>
      </w:r>
    </w:p>
  </w:footnote>
  <w:footnote w:type="continuationSeparator" w:id="0">
    <w:p w:rsidR="00365D07" w:rsidRDefault="00365D07" w:rsidP="00ED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8"/>
    <w:rsid w:val="000C6876"/>
    <w:rsid w:val="00154473"/>
    <w:rsid w:val="00365D07"/>
    <w:rsid w:val="0061015E"/>
    <w:rsid w:val="007C1C7A"/>
    <w:rsid w:val="008C38A5"/>
    <w:rsid w:val="009417E8"/>
    <w:rsid w:val="00B00C48"/>
    <w:rsid w:val="00BD6C4C"/>
    <w:rsid w:val="00D31FC3"/>
    <w:rsid w:val="00E95D46"/>
    <w:rsid w:val="00E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EBCFAEC9-F52F-7A4E-8E76-61C0CC4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0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1AE7"/>
  </w:style>
  <w:style w:type="paragraph" w:styleId="Sidefod">
    <w:name w:val="footer"/>
    <w:basedOn w:val="Normal"/>
    <w:link w:val="SidefodTegn"/>
    <w:uiPriority w:val="99"/>
    <w:unhideWhenUsed/>
    <w:rsid w:val="00ED1A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1AE7"/>
  </w:style>
  <w:style w:type="paragraph" w:styleId="NormalWeb">
    <w:name w:val="Normal (Web)"/>
    <w:basedOn w:val="Normal"/>
    <w:uiPriority w:val="99"/>
    <w:semiHidden/>
    <w:unhideWhenUsed/>
    <w:rsid w:val="00D31FC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4</cp:revision>
  <dcterms:created xsi:type="dcterms:W3CDTF">2019-02-14T12:17:00Z</dcterms:created>
  <dcterms:modified xsi:type="dcterms:W3CDTF">2019-03-11T10:57:00Z</dcterms:modified>
</cp:coreProperties>
</file>